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C1" w:rsidRPr="00092716" w:rsidRDefault="00E241BF" w:rsidP="00092716">
      <w:pPr>
        <w:jc w:val="center"/>
        <w:rPr>
          <w:b/>
          <w:sz w:val="32"/>
        </w:rPr>
      </w:pPr>
      <w:r>
        <w:rPr>
          <w:b/>
          <w:sz w:val="32"/>
        </w:rPr>
        <w:t>2022</w:t>
      </w:r>
      <w:r w:rsidR="00092716" w:rsidRPr="00092716">
        <w:rPr>
          <w:b/>
          <w:sz w:val="32"/>
        </w:rPr>
        <w:t xml:space="preserve"> TSJCL </w:t>
      </w:r>
      <w:r w:rsidR="00A47483">
        <w:rPr>
          <w:b/>
          <w:sz w:val="32"/>
        </w:rPr>
        <w:t xml:space="preserve">High </w:t>
      </w:r>
      <w:r w:rsidR="00092716" w:rsidRPr="00092716">
        <w:rPr>
          <w:b/>
          <w:sz w:val="32"/>
        </w:rPr>
        <w:t>Point Results</w:t>
      </w:r>
    </w:p>
    <w:p w:rsidR="00B53571" w:rsidRDefault="00B5357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Contest</w:t>
            </w:r>
          </w:p>
        </w:tc>
        <w:tc>
          <w:tcPr>
            <w:tcW w:w="3117" w:type="dxa"/>
          </w:tcPr>
          <w:p w:rsidR="00B53571" w:rsidRDefault="00B53571">
            <w:r>
              <w:t>Name</w:t>
            </w:r>
          </w:p>
        </w:tc>
        <w:tc>
          <w:tcPr>
            <w:tcW w:w="3117" w:type="dxa"/>
          </w:tcPr>
          <w:p w:rsidR="00B53571" w:rsidRDefault="00B53571">
            <w:r>
              <w:t>School</w:t>
            </w:r>
          </w:p>
        </w:tc>
      </w:tr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Grammar</w:t>
            </w:r>
          </w:p>
        </w:tc>
        <w:tc>
          <w:tcPr>
            <w:tcW w:w="3117" w:type="dxa"/>
          </w:tcPr>
          <w:p w:rsidR="00B53571" w:rsidRDefault="00D81984">
            <w:r>
              <w:t>Terence Li</w:t>
            </w:r>
          </w:p>
        </w:tc>
        <w:tc>
          <w:tcPr>
            <w:tcW w:w="3117" w:type="dxa"/>
          </w:tcPr>
          <w:p w:rsidR="00B53571" w:rsidRDefault="00D81984">
            <w:r>
              <w:t>St. Thomas Episcopal</w:t>
            </w:r>
          </w:p>
        </w:tc>
      </w:tr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Vocabulary</w:t>
            </w:r>
          </w:p>
        </w:tc>
        <w:tc>
          <w:tcPr>
            <w:tcW w:w="3117" w:type="dxa"/>
          </w:tcPr>
          <w:p w:rsidR="00B53571" w:rsidRDefault="0034242C">
            <w:r>
              <w:t xml:space="preserve">Krista </w:t>
            </w:r>
            <w:proofErr w:type="spellStart"/>
            <w:r>
              <w:t>Drako</w:t>
            </w:r>
            <w:proofErr w:type="spellEnd"/>
          </w:p>
        </w:tc>
        <w:tc>
          <w:tcPr>
            <w:tcW w:w="3117" w:type="dxa"/>
          </w:tcPr>
          <w:p w:rsidR="00B53571" w:rsidRDefault="0034242C">
            <w:r>
              <w:t>St. Andrew’s Episcopal</w:t>
            </w:r>
          </w:p>
        </w:tc>
      </w:tr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Latin Derivatives</w:t>
            </w:r>
          </w:p>
        </w:tc>
        <w:tc>
          <w:tcPr>
            <w:tcW w:w="3117" w:type="dxa"/>
          </w:tcPr>
          <w:p w:rsidR="00B53571" w:rsidRDefault="00D81984">
            <w:proofErr w:type="spellStart"/>
            <w:r>
              <w:t>Karner</w:t>
            </w:r>
            <w:proofErr w:type="spellEnd"/>
            <w:r>
              <w:t xml:space="preserve"> David</w:t>
            </w:r>
          </w:p>
        </w:tc>
        <w:tc>
          <w:tcPr>
            <w:tcW w:w="3117" w:type="dxa"/>
          </w:tcPr>
          <w:p w:rsidR="00B53571" w:rsidRDefault="00D81984">
            <w:r>
              <w:t>Klein Collins High School</w:t>
            </w:r>
          </w:p>
        </w:tc>
      </w:tr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Reading Comp. Adv. Prose</w:t>
            </w:r>
          </w:p>
        </w:tc>
        <w:tc>
          <w:tcPr>
            <w:tcW w:w="3117" w:type="dxa"/>
          </w:tcPr>
          <w:p w:rsidR="00B53571" w:rsidRDefault="0034242C">
            <w:r>
              <w:t>Silas Galloway</w:t>
            </w:r>
          </w:p>
        </w:tc>
        <w:tc>
          <w:tcPr>
            <w:tcW w:w="3117" w:type="dxa"/>
          </w:tcPr>
          <w:p w:rsidR="00B53571" w:rsidRDefault="0034242C">
            <w:r>
              <w:t>Klein High School</w:t>
            </w:r>
          </w:p>
        </w:tc>
      </w:tr>
      <w:tr w:rsidR="00B53571" w:rsidTr="00092716">
        <w:trPr>
          <w:jc w:val="center"/>
        </w:trPr>
        <w:tc>
          <w:tcPr>
            <w:tcW w:w="3116" w:type="dxa"/>
          </w:tcPr>
          <w:p w:rsidR="00B53571" w:rsidRDefault="00B53571">
            <w:r>
              <w:t>Reading Comp. Adv. Poetry</w:t>
            </w:r>
          </w:p>
        </w:tc>
        <w:tc>
          <w:tcPr>
            <w:tcW w:w="3117" w:type="dxa"/>
          </w:tcPr>
          <w:p w:rsidR="00B53571" w:rsidRDefault="00366B61">
            <w:proofErr w:type="spellStart"/>
            <w:r>
              <w:t>Uyen</w:t>
            </w:r>
            <w:proofErr w:type="spellEnd"/>
            <w:r>
              <w:t xml:space="preserve"> Doan</w:t>
            </w:r>
          </w:p>
        </w:tc>
        <w:tc>
          <w:tcPr>
            <w:tcW w:w="3117" w:type="dxa"/>
          </w:tcPr>
          <w:p w:rsidR="00B53571" w:rsidRDefault="00366B61">
            <w:r>
              <w:t>Northside Health Careers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Mottoes</w:t>
            </w:r>
          </w:p>
        </w:tc>
        <w:tc>
          <w:tcPr>
            <w:tcW w:w="3117" w:type="dxa"/>
          </w:tcPr>
          <w:p w:rsidR="0034242C" w:rsidRDefault="0034242C" w:rsidP="0034242C">
            <w:r>
              <w:t xml:space="preserve">Krista </w:t>
            </w:r>
            <w:proofErr w:type="spellStart"/>
            <w:r>
              <w:t>Drako</w:t>
            </w:r>
            <w:proofErr w:type="spellEnd"/>
          </w:p>
        </w:tc>
        <w:tc>
          <w:tcPr>
            <w:tcW w:w="3117" w:type="dxa"/>
          </w:tcPr>
          <w:p w:rsidR="0034242C" w:rsidRDefault="0034242C" w:rsidP="0034242C">
            <w:r>
              <w:t>St. Andrew’s Episcopal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Mythology</w:t>
            </w:r>
          </w:p>
        </w:tc>
        <w:tc>
          <w:tcPr>
            <w:tcW w:w="3117" w:type="dxa"/>
          </w:tcPr>
          <w:p w:rsidR="0034242C" w:rsidRDefault="0034242C" w:rsidP="0034242C">
            <w:r>
              <w:t>Victoria Sanchez</w:t>
            </w:r>
          </w:p>
        </w:tc>
        <w:tc>
          <w:tcPr>
            <w:tcW w:w="3117" w:type="dxa"/>
          </w:tcPr>
          <w:p w:rsidR="0034242C" w:rsidRDefault="0034242C" w:rsidP="0034242C">
            <w:r>
              <w:t>Tom C. Clark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Roman History</w:t>
            </w:r>
          </w:p>
        </w:tc>
        <w:tc>
          <w:tcPr>
            <w:tcW w:w="3117" w:type="dxa"/>
          </w:tcPr>
          <w:p w:rsidR="0034242C" w:rsidRDefault="0034242C" w:rsidP="0034242C">
            <w:r>
              <w:t xml:space="preserve">Maddie </w:t>
            </w:r>
            <w:proofErr w:type="spellStart"/>
            <w:r>
              <w:t>Dreher</w:t>
            </w:r>
            <w:proofErr w:type="spellEnd"/>
          </w:p>
        </w:tc>
        <w:tc>
          <w:tcPr>
            <w:tcW w:w="3117" w:type="dxa"/>
          </w:tcPr>
          <w:p w:rsidR="0034242C" w:rsidRDefault="0034242C" w:rsidP="0034242C">
            <w:r>
              <w:t>Tom C. Clark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Roman Life</w:t>
            </w:r>
          </w:p>
        </w:tc>
        <w:tc>
          <w:tcPr>
            <w:tcW w:w="3117" w:type="dxa"/>
          </w:tcPr>
          <w:p w:rsidR="0034242C" w:rsidRDefault="0034242C" w:rsidP="0034242C">
            <w:r>
              <w:t>Emily Ding</w:t>
            </w:r>
          </w:p>
        </w:tc>
        <w:tc>
          <w:tcPr>
            <w:tcW w:w="3117" w:type="dxa"/>
          </w:tcPr>
          <w:p w:rsidR="0034242C" w:rsidRDefault="0034242C" w:rsidP="0034242C">
            <w:r>
              <w:t>Greenhill Upper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Latin Literature</w:t>
            </w:r>
          </w:p>
        </w:tc>
        <w:tc>
          <w:tcPr>
            <w:tcW w:w="3117" w:type="dxa"/>
          </w:tcPr>
          <w:p w:rsidR="0034242C" w:rsidRDefault="005932AB" w:rsidP="0034242C">
            <w:r>
              <w:t>Isaac Hilton</w:t>
            </w:r>
          </w:p>
        </w:tc>
        <w:tc>
          <w:tcPr>
            <w:tcW w:w="3117" w:type="dxa"/>
          </w:tcPr>
          <w:p w:rsidR="0034242C" w:rsidRDefault="005932AB" w:rsidP="0034242C">
            <w:r>
              <w:t>St. Andrew’s Episcopal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Greek History</w:t>
            </w:r>
          </w:p>
        </w:tc>
        <w:tc>
          <w:tcPr>
            <w:tcW w:w="3117" w:type="dxa"/>
          </w:tcPr>
          <w:p w:rsidR="0034242C" w:rsidRDefault="005932AB" w:rsidP="0034242C">
            <w:r>
              <w:t>Asher Savel</w:t>
            </w:r>
          </w:p>
        </w:tc>
        <w:tc>
          <w:tcPr>
            <w:tcW w:w="3117" w:type="dxa"/>
          </w:tcPr>
          <w:p w:rsidR="0034242C" w:rsidRDefault="005932AB" w:rsidP="0034242C">
            <w:r>
              <w:t>Tom C. Clark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Greek Life &amp; Literature</w:t>
            </w:r>
          </w:p>
        </w:tc>
        <w:tc>
          <w:tcPr>
            <w:tcW w:w="3117" w:type="dxa"/>
          </w:tcPr>
          <w:p w:rsidR="0034242C" w:rsidRDefault="007E56CE" w:rsidP="0034242C">
            <w:r>
              <w:t>Daniel Luna</w:t>
            </w:r>
          </w:p>
        </w:tc>
        <w:tc>
          <w:tcPr>
            <w:tcW w:w="3117" w:type="dxa"/>
          </w:tcPr>
          <w:p w:rsidR="0034242C" w:rsidRDefault="007E56CE" w:rsidP="0034242C">
            <w:r>
              <w:t>Northside Health Careers HS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Greek Derivatives</w:t>
            </w:r>
          </w:p>
        </w:tc>
        <w:tc>
          <w:tcPr>
            <w:tcW w:w="3117" w:type="dxa"/>
          </w:tcPr>
          <w:p w:rsidR="0034242C" w:rsidRDefault="007E56CE" w:rsidP="0034242C">
            <w:r>
              <w:t xml:space="preserve">Nicklaus </w:t>
            </w:r>
            <w:proofErr w:type="spellStart"/>
            <w:r>
              <w:t>Almeter</w:t>
            </w:r>
            <w:proofErr w:type="spellEnd"/>
          </w:p>
        </w:tc>
        <w:tc>
          <w:tcPr>
            <w:tcW w:w="3117" w:type="dxa"/>
          </w:tcPr>
          <w:p w:rsidR="0034242C" w:rsidRDefault="007E56CE" w:rsidP="0034242C">
            <w:r>
              <w:t>Tom C. Clark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Classical Geography</w:t>
            </w:r>
          </w:p>
        </w:tc>
        <w:tc>
          <w:tcPr>
            <w:tcW w:w="3117" w:type="dxa"/>
          </w:tcPr>
          <w:p w:rsidR="0034242C" w:rsidRDefault="0039469F" w:rsidP="0034242C">
            <w:r>
              <w:t>Daniel Carrillo</w:t>
            </w:r>
          </w:p>
        </w:tc>
        <w:tc>
          <w:tcPr>
            <w:tcW w:w="3117" w:type="dxa"/>
          </w:tcPr>
          <w:p w:rsidR="0034242C" w:rsidRDefault="0039469F" w:rsidP="0034242C">
            <w:r>
              <w:t>Highland Park High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Classical Art</w:t>
            </w:r>
          </w:p>
        </w:tc>
        <w:tc>
          <w:tcPr>
            <w:tcW w:w="3117" w:type="dxa"/>
          </w:tcPr>
          <w:p w:rsidR="0034242C" w:rsidRDefault="00366B61" w:rsidP="0034242C">
            <w:r>
              <w:t>Emily Ding</w:t>
            </w:r>
          </w:p>
        </w:tc>
        <w:tc>
          <w:tcPr>
            <w:tcW w:w="3117" w:type="dxa"/>
          </w:tcPr>
          <w:p w:rsidR="0034242C" w:rsidRDefault="00366B61" w:rsidP="0034242C">
            <w:r>
              <w:t>Greenhill Upper School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Latin Oratory</w:t>
            </w:r>
          </w:p>
        </w:tc>
        <w:tc>
          <w:tcPr>
            <w:tcW w:w="3117" w:type="dxa"/>
          </w:tcPr>
          <w:p w:rsidR="0034242C" w:rsidRDefault="00366B61" w:rsidP="0034242C">
            <w:r>
              <w:t xml:space="preserve">Emma </w:t>
            </w:r>
            <w:proofErr w:type="spellStart"/>
            <w:r>
              <w:t>Buhrman</w:t>
            </w:r>
            <w:proofErr w:type="spellEnd"/>
          </w:p>
        </w:tc>
        <w:tc>
          <w:tcPr>
            <w:tcW w:w="3117" w:type="dxa"/>
          </w:tcPr>
          <w:p w:rsidR="0034242C" w:rsidRDefault="00366B61" w:rsidP="0034242C">
            <w:r>
              <w:t>Northside Health Careers HS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DI – Passage #1</w:t>
            </w:r>
          </w:p>
        </w:tc>
        <w:tc>
          <w:tcPr>
            <w:tcW w:w="3117" w:type="dxa"/>
          </w:tcPr>
          <w:p w:rsidR="0034242C" w:rsidRDefault="00366B61" w:rsidP="0034242C">
            <w:r>
              <w:t xml:space="preserve">Lisa </w:t>
            </w:r>
            <w:proofErr w:type="spellStart"/>
            <w:r>
              <w:t>Quan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34242C" w:rsidRDefault="00366B61" w:rsidP="0034242C">
            <w:r>
              <w:t>Northside Health Careers HS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DI – Passage #2</w:t>
            </w:r>
          </w:p>
        </w:tc>
        <w:tc>
          <w:tcPr>
            <w:tcW w:w="3117" w:type="dxa"/>
          </w:tcPr>
          <w:p w:rsidR="0034242C" w:rsidRDefault="00366B61" w:rsidP="0034242C">
            <w:r>
              <w:t>Minh Tran</w:t>
            </w:r>
          </w:p>
        </w:tc>
        <w:tc>
          <w:tcPr>
            <w:tcW w:w="3117" w:type="dxa"/>
          </w:tcPr>
          <w:p w:rsidR="0034242C" w:rsidRDefault="00366B61" w:rsidP="0034242C">
            <w:r>
              <w:t>Northside Health Careers</w:t>
            </w:r>
            <w:r w:rsidR="00947119">
              <w:t xml:space="preserve"> HS</w:t>
            </w:r>
          </w:p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Sight Recitation</w:t>
            </w:r>
          </w:p>
        </w:tc>
        <w:tc>
          <w:tcPr>
            <w:tcW w:w="3117" w:type="dxa"/>
          </w:tcPr>
          <w:p w:rsidR="0034242C" w:rsidRDefault="00366B61" w:rsidP="0034242C">
            <w:r>
              <w:t xml:space="preserve">Ryan </w:t>
            </w:r>
            <w:proofErr w:type="spellStart"/>
            <w:r>
              <w:t>Pecoraro</w:t>
            </w:r>
            <w:proofErr w:type="spellEnd"/>
          </w:p>
        </w:tc>
        <w:tc>
          <w:tcPr>
            <w:tcW w:w="3117" w:type="dxa"/>
          </w:tcPr>
          <w:p w:rsidR="0034242C" w:rsidRDefault="00366B61" w:rsidP="0034242C">
            <w:r>
              <w:t>Marcus High School</w:t>
            </w:r>
          </w:p>
        </w:tc>
      </w:tr>
      <w:tr w:rsidR="0034242C" w:rsidTr="000D5071">
        <w:trPr>
          <w:jc w:val="center"/>
        </w:trPr>
        <w:tc>
          <w:tcPr>
            <w:tcW w:w="9350" w:type="dxa"/>
            <w:gridSpan w:val="3"/>
            <w:shd w:val="clear" w:color="auto" w:fill="D0CECE" w:themeFill="background2" w:themeFillShade="E6"/>
          </w:tcPr>
          <w:p w:rsidR="0034242C" w:rsidRDefault="0034242C" w:rsidP="0034242C"/>
        </w:tc>
      </w:tr>
      <w:tr w:rsidR="0034242C" w:rsidTr="00092716">
        <w:trPr>
          <w:jc w:val="center"/>
        </w:trPr>
        <w:tc>
          <w:tcPr>
            <w:tcW w:w="3116" w:type="dxa"/>
          </w:tcPr>
          <w:p w:rsidR="0034242C" w:rsidRDefault="0034242C" w:rsidP="0034242C">
            <w:r>
              <w:t>Decathlon and 2022 TSJCL Student of the Year</w:t>
            </w:r>
          </w:p>
        </w:tc>
        <w:tc>
          <w:tcPr>
            <w:tcW w:w="3117" w:type="dxa"/>
          </w:tcPr>
          <w:p w:rsidR="0034242C" w:rsidRDefault="007E56CE" w:rsidP="0034242C">
            <w:r>
              <w:t>Bering Edwards</w:t>
            </w:r>
          </w:p>
        </w:tc>
        <w:tc>
          <w:tcPr>
            <w:tcW w:w="3117" w:type="dxa"/>
          </w:tcPr>
          <w:p w:rsidR="0034242C" w:rsidRDefault="007E56CE" w:rsidP="0034242C">
            <w:r>
              <w:t>St. Andrew’s Episcopal</w:t>
            </w:r>
          </w:p>
        </w:tc>
      </w:tr>
    </w:tbl>
    <w:p w:rsidR="00B53571" w:rsidRDefault="00B53571">
      <w:bookmarkStart w:id="0" w:name="_GoBack"/>
      <w:bookmarkEnd w:id="0"/>
    </w:p>
    <w:sectPr w:rsidR="00B5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1"/>
    <w:rsid w:val="00092716"/>
    <w:rsid w:val="000B3CC1"/>
    <w:rsid w:val="000D5071"/>
    <w:rsid w:val="00195C9C"/>
    <w:rsid w:val="0034242C"/>
    <w:rsid w:val="00366B61"/>
    <w:rsid w:val="0039469F"/>
    <w:rsid w:val="005302E3"/>
    <w:rsid w:val="005932AB"/>
    <w:rsid w:val="005C3163"/>
    <w:rsid w:val="005C3793"/>
    <w:rsid w:val="007E56CE"/>
    <w:rsid w:val="008A6805"/>
    <w:rsid w:val="00947119"/>
    <w:rsid w:val="009B6EAC"/>
    <w:rsid w:val="00A04CD9"/>
    <w:rsid w:val="00A47483"/>
    <w:rsid w:val="00B53571"/>
    <w:rsid w:val="00D81984"/>
    <w:rsid w:val="00E241BF"/>
    <w:rsid w:val="00E90F56"/>
    <w:rsid w:val="00FB55EA"/>
    <w:rsid w:val="00F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48DE"/>
  <w15:chartTrackingRefBased/>
  <w15:docId w15:val="{BE51F521-54FF-4C48-AFCD-5FB3DA44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6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Lee</dc:creator>
  <cp:keywords/>
  <dc:description/>
  <cp:lastModifiedBy>magisterwhlee@gmail.com</cp:lastModifiedBy>
  <cp:revision>6</cp:revision>
  <cp:lastPrinted>2018-02-24T23:31:00Z</cp:lastPrinted>
  <dcterms:created xsi:type="dcterms:W3CDTF">2022-04-09T19:43:00Z</dcterms:created>
  <dcterms:modified xsi:type="dcterms:W3CDTF">2022-04-11T02:57:00Z</dcterms:modified>
</cp:coreProperties>
</file>